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7D" w:rsidRDefault="002D0990" w:rsidP="002D0990">
      <w:pPr>
        <w:jc w:val="center"/>
        <w:rPr>
          <w:lang w:eastAsia="zh-HK"/>
        </w:rPr>
      </w:pPr>
      <w:r>
        <w:rPr>
          <w:rFonts w:hint="eastAsia"/>
          <w:lang w:eastAsia="zh-HK"/>
        </w:rPr>
        <w:t>出師表心智圖說明</w:t>
      </w:r>
    </w:p>
    <w:p w:rsidR="002D0990" w:rsidRDefault="009E787D" w:rsidP="002D0990">
      <w:pPr>
        <w:rPr>
          <w:lang w:eastAsia="zh-HK"/>
        </w:rPr>
      </w:pPr>
      <w:r>
        <w:rPr>
          <w:rFonts w:hint="eastAsia"/>
          <w:lang w:eastAsia="zh-HK"/>
        </w:rPr>
        <w:t xml:space="preserve">　　</w:t>
      </w:r>
    </w:p>
    <w:p w:rsidR="009E787D" w:rsidRDefault="009E787D" w:rsidP="002D0990">
      <w:pPr>
        <w:rPr>
          <w:rFonts w:asciiTheme="minorEastAsia" w:hAnsiTheme="minorEastAsia"/>
          <w:lang w:eastAsia="zh-HK"/>
        </w:rPr>
      </w:pPr>
      <w:r>
        <w:rPr>
          <w:rFonts w:hint="eastAsia"/>
          <w:lang w:eastAsia="zh-HK"/>
        </w:rPr>
        <w:t xml:space="preserve">　　心智圖將全文分為五項，但其核心即在</w:t>
      </w:r>
      <w:r>
        <w:rPr>
          <w:rFonts w:asciiTheme="minorEastAsia" w:hAnsiTheme="minorEastAsia" w:hint="eastAsia"/>
          <w:lang w:eastAsia="zh-HK"/>
        </w:rPr>
        <w:t>「出師的原因」及「出師後叮嚀後主事項」兩大類，在出師</w:t>
      </w:r>
      <w:r w:rsidR="00C86D5E" w:rsidRPr="00C86D5E">
        <w:rPr>
          <w:rFonts w:asciiTheme="minorEastAsia" w:hAnsiTheme="minorEastAsia" w:hint="eastAsia"/>
          <w:lang w:eastAsia="zh-HK"/>
        </w:rPr>
        <w:t>「</w:t>
      </w:r>
      <w:r w:rsidR="00C86D5E">
        <w:rPr>
          <w:rFonts w:asciiTheme="minorEastAsia" w:hAnsiTheme="minorEastAsia" w:hint="eastAsia"/>
          <w:lang w:eastAsia="zh-HK"/>
        </w:rPr>
        <w:t>原因</w:t>
      </w:r>
      <w:r w:rsidR="00C86D5E" w:rsidRPr="00C86D5E">
        <w:rPr>
          <w:rFonts w:asciiTheme="minorEastAsia" w:hAnsiTheme="minorEastAsia" w:hint="eastAsia"/>
          <w:lang w:eastAsia="zh-HK"/>
        </w:rPr>
        <w:t>」</w:t>
      </w:r>
      <w:r w:rsidR="00727F57">
        <w:rPr>
          <w:rFonts w:asciiTheme="minorEastAsia" w:hAnsiTheme="minorEastAsia" w:hint="eastAsia"/>
          <w:lang w:eastAsia="zh-HK"/>
        </w:rPr>
        <w:t>部</w:t>
      </w:r>
      <w:r w:rsidR="00727F57">
        <w:rPr>
          <w:rFonts w:asciiTheme="minorEastAsia" w:hAnsiTheme="minorEastAsia" w:hint="eastAsia"/>
        </w:rPr>
        <w:t>分</w:t>
      </w:r>
      <w:r>
        <w:rPr>
          <w:rFonts w:asciiTheme="minorEastAsia" w:hAnsiTheme="minorEastAsia" w:hint="eastAsia"/>
          <w:lang w:eastAsia="zh-HK"/>
        </w:rPr>
        <w:t>，除了先帝臨崩託孤諸葛亮外，「天下三分，益州疲弊，此誠危急存亡之秋」也是關鍵原因，不主動出擊，蜀國沒有生存空間，但諸葛亮願捨身為國，主要仍在「報先帝而忠陛下」</w:t>
      </w:r>
      <w:r w:rsidR="009856E1">
        <w:rPr>
          <w:rFonts w:asciiTheme="minorEastAsia" w:hAnsiTheme="minorEastAsia" w:hint="eastAsia"/>
          <w:lang w:eastAsia="zh-HK"/>
        </w:rPr>
        <w:t>，故心智圖在此部</w:t>
      </w:r>
      <w:r w:rsidR="00727F57">
        <w:rPr>
          <w:rFonts w:asciiTheme="minorEastAsia" w:hAnsiTheme="minorEastAsia" w:hint="eastAsia"/>
        </w:rPr>
        <w:t>分</w:t>
      </w:r>
      <w:r w:rsidR="009856E1">
        <w:rPr>
          <w:rFonts w:asciiTheme="minorEastAsia" w:hAnsiTheme="minorEastAsia" w:hint="eastAsia"/>
          <w:lang w:eastAsia="zh-HK"/>
        </w:rPr>
        <w:t>將</w:t>
      </w:r>
      <w:r w:rsidR="00C86D5E" w:rsidRPr="00C86D5E">
        <w:rPr>
          <w:rFonts w:asciiTheme="minorEastAsia" w:hAnsiTheme="minorEastAsia" w:hint="eastAsia"/>
          <w:lang w:eastAsia="zh-HK"/>
        </w:rPr>
        <w:t>「</w:t>
      </w:r>
      <w:r w:rsidR="00C86D5E" w:rsidRPr="00C86D5E">
        <w:rPr>
          <w:rFonts w:asciiTheme="minorEastAsia" w:hAnsiTheme="minorEastAsia"/>
          <w:lang w:eastAsia="zh-HK"/>
        </w:rPr>
        <w:t>1.</w:t>
      </w:r>
      <w:r w:rsidR="00C86D5E" w:rsidRPr="00C86D5E">
        <w:rPr>
          <w:rFonts w:asciiTheme="minorEastAsia" w:hAnsiTheme="minorEastAsia" w:hint="eastAsia"/>
          <w:lang w:eastAsia="zh-HK"/>
        </w:rPr>
        <w:t>諸葛亮出兵曹魏」</w:t>
      </w:r>
      <w:r w:rsidR="009856E1">
        <w:rPr>
          <w:rFonts w:asciiTheme="minorEastAsia" w:hAnsiTheme="minorEastAsia" w:hint="eastAsia"/>
          <w:lang w:eastAsia="zh-HK"/>
        </w:rPr>
        <w:t>及</w:t>
      </w:r>
      <w:r w:rsidR="00C86D5E" w:rsidRPr="00C86D5E">
        <w:rPr>
          <w:rFonts w:asciiTheme="minorEastAsia" w:hAnsiTheme="minorEastAsia" w:hint="eastAsia"/>
          <w:lang w:eastAsia="zh-HK"/>
        </w:rPr>
        <w:t>「5.今當遠離，臨表涕泣」</w:t>
      </w:r>
      <w:r w:rsidR="009856E1">
        <w:rPr>
          <w:rFonts w:asciiTheme="minorEastAsia" w:hAnsiTheme="minorEastAsia" w:hint="eastAsia"/>
          <w:lang w:eastAsia="zh-HK"/>
        </w:rPr>
        <w:t>連結說明，箇中連結的關鍵即在「報先帝而忠陛下」，出征可報先帝，而遠離無法在蜀，則當有所安排以實踐忠於後主的精神。</w:t>
      </w:r>
    </w:p>
    <w:p w:rsidR="009856E1" w:rsidRDefault="009856E1" w:rsidP="002D0990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</w:t>
      </w:r>
      <w:r w:rsidR="00C86D5E" w:rsidRPr="00C86D5E">
        <w:rPr>
          <w:rFonts w:asciiTheme="minorEastAsia" w:hAnsiTheme="minorEastAsia" w:hint="eastAsia"/>
          <w:lang w:eastAsia="zh-HK"/>
        </w:rPr>
        <w:t>「</w:t>
      </w:r>
      <w:r w:rsidR="00C86D5E" w:rsidRPr="00C86D5E">
        <w:rPr>
          <w:rFonts w:asciiTheme="minorEastAsia" w:hAnsiTheme="minorEastAsia"/>
          <w:lang w:eastAsia="zh-HK"/>
        </w:rPr>
        <w:t>1.</w:t>
      </w:r>
      <w:r w:rsidR="00C86D5E" w:rsidRPr="00C86D5E">
        <w:rPr>
          <w:rFonts w:asciiTheme="minorEastAsia" w:hAnsiTheme="minorEastAsia" w:hint="eastAsia"/>
          <w:lang w:eastAsia="zh-HK"/>
        </w:rPr>
        <w:t>諸葛亮出兵曹魏」</w:t>
      </w:r>
      <w:r w:rsidR="00C86D5E">
        <w:rPr>
          <w:rFonts w:asciiTheme="minorEastAsia" w:hAnsiTheme="minorEastAsia" w:hint="eastAsia"/>
          <w:lang w:eastAsia="zh-HK"/>
        </w:rPr>
        <w:t>的安排</w:t>
      </w:r>
      <w:r>
        <w:rPr>
          <w:rFonts w:asciiTheme="minorEastAsia" w:hAnsiTheme="minorEastAsia" w:hint="eastAsia"/>
          <w:lang w:eastAsia="zh-HK"/>
        </w:rPr>
        <w:t>即在「囑託後主」：</w:t>
      </w:r>
      <w:r w:rsidR="00C86D5E">
        <w:rPr>
          <w:rFonts w:asciiTheme="minorEastAsia" w:hAnsiTheme="minorEastAsia" w:hint="eastAsia"/>
          <w:lang w:eastAsia="zh-HK"/>
        </w:rPr>
        <w:t>「不宜妄自菲薄」、「不宜偏私」、「文官諮詢」、「武將行陣」等</w:t>
      </w:r>
      <w:r>
        <w:rPr>
          <w:rFonts w:asciiTheme="minorEastAsia" w:hAnsiTheme="minorEastAsia" w:hint="eastAsia"/>
          <w:lang w:eastAsia="zh-HK"/>
        </w:rPr>
        <w:t>，歸結</w:t>
      </w:r>
      <w:r w:rsidR="004B1635">
        <w:rPr>
          <w:rFonts w:asciiTheme="minorEastAsia" w:hAnsiTheme="minorEastAsia" w:hint="eastAsia"/>
          <w:lang w:eastAsia="zh-HK"/>
        </w:rPr>
        <w:t>出</w:t>
      </w:r>
      <w:r>
        <w:rPr>
          <w:rFonts w:asciiTheme="minorEastAsia" w:hAnsiTheme="minorEastAsia" w:hint="eastAsia"/>
          <w:lang w:eastAsia="zh-HK"/>
        </w:rPr>
        <w:t>「文武用人，親賢臣</w:t>
      </w:r>
      <w:r w:rsidR="00727F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  <w:lang w:eastAsia="zh-HK"/>
        </w:rPr>
        <w:t>遠小人」的核心概念，</w:t>
      </w:r>
      <w:r w:rsidR="004B1635">
        <w:rPr>
          <w:rFonts w:asciiTheme="minorEastAsia" w:hAnsiTheme="minorEastAsia" w:hint="eastAsia"/>
          <w:lang w:eastAsia="zh-HK"/>
        </w:rPr>
        <w:t>諸葛亮</w:t>
      </w:r>
      <w:r w:rsidR="004E1AFE">
        <w:rPr>
          <w:rFonts w:asciiTheme="minorEastAsia" w:hAnsiTheme="minorEastAsia" w:hint="eastAsia"/>
          <w:lang w:eastAsia="zh-HK"/>
        </w:rPr>
        <w:t>既以「不宜」規勸，加上對於誰為「賢臣」的提醒，委婉道出</w:t>
      </w:r>
      <w:r>
        <w:rPr>
          <w:rFonts w:asciiTheme="minorEastAsia" w:hAnsiTheme="minorEastAsia" w:hint="eastAsia"/>
          <w:lang w:eastAsia="zh-HK"/>
        </w:rPr>
        <w:t>後主</w:t>
      </w:r>
      <w:r w:rsidR="004B1635">
        <w:rPr>
          <w:rFonts w:asciiTheme="minorEastAsia" w:hAnsiTheme="minorEastAsia" w:hint="eastAsia"/>
          <w:lang w:eastAsia="zh-HK"/>
        </w:rPr>
        <w:t>執政</w:t>
      </w:r>
      <w:r w:rsidR="004E1AFE">
        <w:rPr>
          <w:rFonts w:asciiTheme="minorEastAsia" w:hAnsiTheme="minorEastAsia" w:hint="eastAsia"/>
          <w:lang w:eastAsia="zh-HK"/>
        </w:rPr>
        <w:t>確實</w:t>
      </w:r>
      <w:r w:rsidR="004B1635">
        <w:rPr>
          <w:rFonts w:asciiTheme="minorEastAsia" w:hAnsiTheme="minorEastAsia" w:hint="eastAsia"/>
          <w:lang w:eastAsia="zh-HK"/>
        </w:rPr>
        <w:t>有</w:t>
      </w:r>
      <w:r>
        <w:rPr>
          <w:rFonts w:asciiTheme="minorEastAsia" w:hAnsiTheme="minorEastAsia" w:hint="eastAsia"/>
          <w:lang w:eastAsia="zh-HK"/>
        </w:rPr>
        <w:t>缺陷，於是進一步論述自己的責任、朝廷文武官員的責任，</w:t>
      </w:r>
      <w:r w:rsidR="004B1635">
        <w:rPr>
          <w:rFonts w:asciiTheme="minorEastAsia" w:hAnsiTheme="minorEastAsia" w:hint="eastAsia"/>
          <w:lang w:eastAsia="zh-HK"/>
        </w:rPr>
        <w:t>藉此提醒</w:t>
      </w:r>
      <w:r>
        <w:rPr>
          <w:rFonts w:asciiTheme="minorEastAsia" w:hAnsiTheme="minorEastAsia" w:hint="eastAsia"/>
          <w:lang w:eastAsia="zh-HK"/>
        </w:rPr>
        <w:t>後主</w:t>
      </w:r>
      <w:r w:rsidR="004E1AFE">
        <w:rPr>
          <w:rFonts w:asciiTheme="minorEastAsia" w:hAnsiTheme="minorEastAsia" w:hint="eastAsia"/>
          <w:lang w:eastAsia="zh-HK"/>
        </w:rPr>
        <w:t>也</w:t>
      </w:r>
      <w:r>
        <w:rPr>
          <w:rFonts w:asciiTheme="minorEastAsia" w:hAnsiTheme="minorEastAsia" w:hint="eastAsia"/>
          <w:lang w:eastAsia="zh-HK"/>
        </w:rPr>
        <w:t>有</w:t>
      </w:r>
      <w:r w:rsidR="004B1635">
        <w:rPr>
          <w:rFonts w:asciiTheme="minorEastAsia" w:hAnsiTheme="minorEastAsia" w:hint="eastAsia"/>
          <w:lang w:eastAsia="zh-HK"/>
        </w:rPr>
        <w:t>「自課」及「察納雅言」的</w:t>
      </w:r>
      <w:r>
        <w:rPr>
          <w:rFonts w:asciiTheme="minorEastAsia" w:hAnsiTheme="minorEastAsia" w:hint="eastAsia"/>
          <w:lang w:eastAsia="zh-HK"/>
        </w:rPr>
        <w:t>責任，誠可謂用心良苦。</w:t>
      </w:r>
    </w:p>
    <w:p w:rsidR="002D0990" w:rsidRPr="004B1635" w:rsidRDefault="009856E1" w:rsidP="002D0990">
      <w:pPr>
        <w:rPr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至於「</w:t>
      </w:r>
      <w:r w:rsidR="00C86D5E">
        <w:rPr>
          <w:rFonts w:asciiTheme="minorEastAsia" w:hAnsiTheme="minorEastAsia" w:hint="eastAsia"/>
        </w:rPr>
        <w:t>2</w:t>
      </w:r>
      <w:r w:rsidR="00C86D5E">
        <w:rPr>
          <w:rFonts w:asciiTheme="minorEastAsia" w:hAnsiTheme="minorEastAsia" w:hint="eastAsia"/>
          <w:lang w:eastAsia="zh-HK"/>
        </w:rPr>
        <w:t>.</w:t>
      </w:r>
      <w:r>
        <w:rPr>
          <w:rFonts w:asciiTheme="minorEastAsia" w:hAnsiTheme="minorEastAsia" w:hint="eastAsia"/>
          <w:lang w:eastAsia="zh-HK"/>
        </w:rPr>
        <w:t>諸葛亮的責任」</w:t>
      </w:r>
      <w:r w:rsidR="004B1635">
        <w:rPr>
          <w:rFonts w:asciiTheme="minorEastAsia" w:hAnsiTheme="minorEastAsia" w:hint="eastAsia"/>
        </w:rPr>
        <w:t>，</w:t>
      </w:r>
      <w:r w:rsidR="004B1635">
        <w:rPr>
          <w:rFonts w:asciiTheme="minorEastAsia" w:hAnsiTheme="minorEastAsia" w:hint="eastAsia"/>
          <w:lang w:eastAsia="zh-HK"/>
        </w:rPr>
        <w:t>作者</w:t>
      </w:r>
      <w:r>
        <w:rPr>
          <w:rFonts w:asciiTheme="minorEastAsia" w:hAnsiTheme="minorEastAsia" w:hint="eastAsia"/>
          <w:lang w:eastAsia="zh-HK"/>
        </w:rPr>
        <w:t>本為布衣之人，</w:t>
      </w:r>
      <w:r w:rsidR="004B1635">
        <w:rPr>
          <w:rFonts w:asciiTheme="minorEastAsia" w:hAnsiTheme="minorEastAsia" w:hint="eastAsia"/>
          <w:lang w:eastAsia="zh-HK"/>
        </w:rPr>
        <w:t>由</w:t>
      </w:r>
      <w:r>
        <w:rPr>
          <w:rFonts w:asciiTheme="minorEastAsia" w:hAnsiTheme="minorEastAsia" w:hint="eastAsia"/>
          <w:lang w:eastAsia="zh-HK"/>
        </w:rPr>
        <w:t>不求聞達於諸侯，到願意「許先帝以驅馳」，其關鍵在先帝三顧草廬感動了諸葛亮，也因此，</w:t>
      </w:r>
      <w:r w:rsidR="004B1635">
        <w:rPr>
          <w:rFonts w:asciiTheme="minorEastAsia" w:hAnsiTheme="minorEastAsia" w:hint="eastAsia"/>
          <w:lang w:eastAsia="zh-HK"/>
        </w:rPr>
        <w:t>對於出師是否順利尚未可知，但對自我的要求必然嚴苛，若不成功，則將有可能「傷先帝之明」，其臨表泣涕，頗有明知壯志難酬，但為報知遇之恩，</w:t>
      </w:r>
      <w:r w:rsidR="00B43E61">
        <w:rPr>
          <w:rFonts w:asciiTheme="minorEastAsia" w:hAnsiTheme="minorEastAsia" w:hint="eastAsia"/>
          <w:lang w:eastAsia="zh-HK"/>
        </w:rPr>
        <w:t>決心</w:t>
      </w:r>
      <w:r w:rsidR="004B1635">
        <w:rPr>
          <w:rFonts w:asciiTheme="minorEastAsia" w:hAnsiTheme="minorEastAsia" w:hint="eastAsia"/>
          <w:lang w:eastAsia="zh-HK"/>
        </w:rPr>
        <w:t>燃燒自我以求蜀國一線生機之意，</w:t>
      </w:r>
      <w:r w:rsidR="00B43E61">
        <w:rPr>
          <w:rFonts w:asciiTheme="minorEastAsia" w:hAnsiTheme="minorEastAsia" w:hint="eastAsia"/>
          <w:lang w:eastAsia="zh-HK"/>
        </w:rPr>
        <w:t>故讀此文再思及杜甫詩：</w:t>
      </w:r>
      <w:r w:rsidR="004B1635">
        <w:rPr>
          <w:rFonts w:asciiTheme="minorEastAsia" w:hAnsiTheme="minorEastAsia" w:hint="eastAsia"/>
          <w:lang w:eastAsia="zh-HK"/>
        </w:rPr>
        <w:t>「</w:t>
      </w:r>
      <w:r w:rsidR="00727F57">
        <w:rPr>
          <w:rFonts w:asciiTheme="minorEastAsia" w:hAnsiTheme="minorEastAsia" w:hint="eastAsia"/>
        </w:rPr>
        <w:t>出師</w:t>
      </w:r>
      <w:r w:rsidR="00727F57">
        <w:rPr>
          <w:rFonts w:asciiTheme="minorEastAsia" w:hAnsiTheme="minorEastAsia" w:hint="eastAsia"/>
          <w:lang w:eastAsia="zh-HK"/>
        </w:rPr>
        <w:t>未</w:t>
      </w:r>
      <w:r w:rsidR="00727F57">
        <w:rPr>
          <w:rFonts w:asciiTheme="minorEastAsia" w:hAnsiTheme="minorEastAsia" w:hint="eastAsia"/>
        </w:rPr>
        <w:t>捷</w:t>
      </w:r>
      <w:bookmarkStart w:id="0" w:name="_GoBack"/>
      <w:bookmarkEnd w:id="0"/>
      <w:r w:rsidR="00B43E61">
        <w:rPr>
          <w:rFonts w:asciiTheme="minorEastAsia" w:hAnsiTheme="minorEastAsia" w:hint="eastAsia"/>
          <w:lang w:eastAsia="zh-HK"/>
        </w:rPr>
        <w:t>身先死，</w:t>
      </w:r>
      <w:r w:rsidR="004B1635">
        <w:rPr>
          <w:rFonts w:asciiTheme="minorEastAsia" w:hAnsiTheme="minorEastAsia" w:hint="eastAsia"/>
          <w:lang w:eastAsia="zh-HK"/>
        </w:rPr>
        <w:t>長使英雄淚滿襟」</w:t>
      </w:r>
      <w:r w:rsidR="00A00DF9">
        <w:rPr>
          <w:rFonts w:asciiTheme="minorEastAsia" w:hAnsiTheme="minorEastAsia" w:hint="eastAsia"/>
          <w:lang w:eastAsia="zh-HK"/>
        </w:rPr>
        <w:t>之句</w:t>
      </w:r>
      <w:r w:rsidR="00B43E61">
        <w:rPr>
          <w:rFonts w:asciiTheme="minorEastAsia" w:hAnsiTheme="minorEastAsia" w:hint="eastAsia"/>
          <w:lang w:eastAsia="zh-HK"/>
        </w:rPr>
        <w:t>，</w:t>
      </w:r>
      <w:r w:rsidR="00A00DF9">
        <w:rPr>
          <w:rFonts w:asciiTheme="minorEastAsia" w:hAnsiTheme="minorEastAsia" w:hint="eastAsia"/>
          <w:lang w:eastAsia="zh-HK"/>
        </w:rPr>
        <w:t>則</w:t>
      </w:r>
      <w:r w:rsidR="00B43E61">
        <w:rPr>
          <w:rFonts w:asciiTheme="minorEastAsia" w:hAnsiTheme="minorEastAsia" w:hint="eastAsia"/>
          <w:lang w:eastAsia="zh-HK"/>
        </w:rPr>
        <w:t>十分貼切</w:t>
      </w:r>
      <w:r w:rsidR="004B1635">
        <w:rPr>
          <w:rFonts w:asciiTheme="minorEastAsia" w:hAnsiTheme="minorEastAsia" w:hint="eastAsia"/>
          <w:lang w:eastAsia="zh-HK"/>
        </w:rPr>
        <w:t>。</w:t>
      </w:r>
    </w:p>
    <w:sectPr w:rsidR="002D0990" w:rsidRPr="004B1635" w:rsidSect="008362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4C" w:rsidRDefault="000D7F4C" w:rsidP="00C86D5E">
      <w:r>
        <w:separator/>
      </w:r>
    </w:p>
  </w:endnote>
  <w:endnote w:type="continuationSeparator" w:id="0">
    <w:p w:rsidR="000D7F4C" w:rsidRDefault="000D7F4C" w:rsidP="00C8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4C" w:rsidRDefault="000D7F4C" w:rsidP="00C86D5E">
      <w:r>
        <w:separator/>
      </w:r>
    </w:p>
  </w:footnote>
  <w:footnote w:type="continuationSeparator" w:id="0">
    <w:p w:rsidR="000D7F4C" w:rsidRDefault="000D7F4C" w:rsidP="00C8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990"/>
    <w:rsid w:val="000D7F4C"/>
    <w:rsid w:val="002D0990"/>
    <w:rsid w:val="004B1635"/>
    <w:rsid w:val="004E1AFE"/>
    <w:rsid w:val="0063017D"/>
    <w:rsid w:val="00727F57"/>
    <w:rsid w:val="008362DF"/>
    <w:rsid w:val="009856E1"/>
    <w:rsid w:val="009E787D"/>
    <w:rsid w:val="00A00DF9"/>
    <w:rsid w:val="00B43E61"/>
    <w:rsid w:val="00C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6D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6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</cp:lastModifiedBy>
  <cp:revision>6</cp:revision>
  <dcterms:created xsi:type="dcterms:W3CDTF">2017-10-29T16:24:00Z</dcterms:created>
  <dcterms:modified xsi:type="dcterms:W3CDTF">2017-12-01T00:43:00Z</dcterms:modified>
</cp:coreProperties>
</file>